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696" w:lineRule="exact"/>
        <w:ind w:left="1124" w:right="1183"/>
        <w:jc w:val="center"/>
      </w:pPr>
      <w:r>
        <w:rPr/>
        <w:t>항공마일리지</w:t>
      </w:r>
      <w:r>
        <w:rPr>
          <w:spacing w:val="23"/>
        </w:rPr>
        <w:t> </w:t>
      </w:r>
      <w:r>
        <w:rPr/>
        <w:t>발생</w:t>
      </w:r>
      <w:r>
        <w:rPr>
          <w:spacing w:val="24"/>
        </w:rPr>
        <w:t> </w:t>
      </w:r>
      <w:r>
        <w:rPr/>
        <w:t>및</w:t>
      </w:r>
      <w:r>
        <w:rPr>
          <w:spacing w:val="23"/>
        </w:rPr>
        <w:t> </w:t>
      </w:r>
      <w:r>
        <w:rPr/>
        <w:t>사용</w:t>
      </w:r>
      <w:r>
        <w:rPr>
          <w:spacing w:val="24"/>
        </w:rPr>
        <w:t> </w:t>
      </w:r>
      <w:r>
        <w:rPr>
          <w:spacing w:val="-2"/>
        </w:rPr>
        <w:t>내역(2016년)</w:t>
      </w:r>
    </w:p>
    <w:p>
      <w:pPr>
        <w:spacing w:before="120"/>
        <w:ind w:left="0" w:right="112" w:firstLine="0"/>
        <w:jc w:val="right"/>
        <w:rPr>
          <w:rFonts w:ascii="Source Han Sans KR" w:hAnsi="Source Han Sans KR" w:eastAsia="Source Han Sans KR"/>
          <w:sz w:val="24"/>
        </w:rPr>
      </w:pPr>
      <w:r>
        <w:rPr>
          <w:rFonts w:ascii="Source Han Sans KR" w:hAnsi="Source Han Sans KR" w:eastAsia="Source Han Sans KR"/>
          <w:sz w:val="24"/>
        </w:rPr>
        <w:t>‘16.</w:t>
      </w:r>
      <w:r>
        <w:rPr>
          <w:rFonts w:ascii="Source Han Sans KR" w:hAnsi="Source Han Sans KR" w:eastAsia="Source Han Sans KR"/>
          <w:spacing w:val="60"/>
          <w:sz w:val="24"/>
        </w:rPr>
        <w:t> </w:t>
      </w:r>
      <w:r>
        <w:rPr>
          <w:rFonts w:ascii="Source Han Sans KR" w:hAnsi="Source Han Sans KR" w:eastAsia="Source Han Sans KR"/>
          <w:sz w:val="24"/>
        </w:rPr>
        <w:t>12.</w:t>
      </w:r>
      <w:r>
        <w:rPr>
          <w:rFonts w:ascii="Source Han Sans KR" w:hAnsi="Source Han Sans KR" w:eastAsia="Source Han Sans KR"/>
          <w:spacing w:val="60"/>
          <w:sz w:val="24"/>
        </w:rPr>
        <w:t> </w:t>
      </w:r>
      <w:r>
        <w:rPr>
          <w:rFonts w:ascii="Source Han Sans KR" w:hAnsi="Source Han Sans KR" w:eastAsia="Source Han Sans KR"/>
          <w:sz w:val="24"/>
        </w:rPr>
        <w:t>22</w:t>
      </w:r>
      <w:r>
        <w:rPr>
          <w:rFonts w:ascii="Source Han Sans KR" w:hAnsi="Source Han Sans KR" w:eastAsia="Source Han Sans KR"/>
          <w:spacing w:val="61"/>
          <w:sz w:val="24"/>
        </w:rPr>
        <w:t> </w:t>
      </w:r>
      <w:r>
        <w:rPr>
          <w:rFonts w:ascii="Source Han Sans KR" w:hAnsi="Source Han Sans KR" w:eastAsia="Source Han Sans KR"/>
          <w:spacing w:val="-5"/>
          <w:sz w:val="24"/>
        </w:rPr>
        <w:t>기준</w:t>
      </w:r>
    </w:p>
    <w:p>
      <w:pPr>
        <w:pStyle w:val="BodyText"/>
        <w:spacing w:before="2" w:after="1"/>
        <w:rPr>
          <w:rFonts w:ascii="Source Han Sans KR"/>
          <w:b w:val="0"/>
          <w:sz w:val="9"/>
        </w:rPr>
      </w:pPr>
    </w:p>
    <w:tbl>
      <w:tblPr>
        <w:tblW w:w="0" w:type="auto"/>
        <w:jc w:val="left"/>
        <w:tblInd w:w="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5"/>
        <w:gridCol w:w="3808"/>
        <w:gridCol w:w="1903"/>
        <w:gridCol w:w="1909"/>
      </w:tblGrid>
      <w:tr>
        <w:trPr>
          <w:trHeight w:val="738" w:hRule="atLeast"/>
        </w:trPr>
        <w:tc>
          <w:tcPr>
            <w:tcW w:w="1905" w:type="dxa"/>
            <w:tcBorders>
              <w:top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line="373" w:lineRule="exact" w:before="47"/>
              <w:ind w:left="604"/>
              <w:rPr>
                <w:b/>
                <w:sz w:val="24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55200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-9511</wp:posOffset>
                      </wp:positionV>
                      <wp:extent cx="6047105" cy="1148080"/>
                      <wp:effectExtent l="0" t="0" r="0" b="0"/>
                      <wp:wrapNone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6047105" cy="1148080"/>
                                <a:chExt cx="6047105" cy="1148080"/>
                              </a:xfrm>
                            </wpg:grpSpPr>
                            <pic:pic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47028" cy="11478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748948pt;width:476.15pt;height:90.4pt;mso-position-horizontal-relative:column;mso-position-vertical-relative:paragraph;z-index:-15764480" id="docshapegroup1" coordorigin="0,-15" coordsize="9523,1808">
                      <v:shape style="position:absolute;left:0;top:-15;width:9523;height:1808" type="#_x0000_t75" id="docshape2" stroked="false">
                        <v:imagedata r:id="rId5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4"/>
              </w:rPr>
              <w:t>전년도</w:t>
            </w:r>
          </w:p>
          <w:p>
            <w:pPr>
              <w:pStyle w:val="TableParagraph"/>
              <w:spacing w:line="298" w:lineRule="exact"/>
              <w:ind w:left="48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이월내역</w:t>
            </w:r>
          </w:p>
        </w:tc>
        <w:tc>
          <w:tcPr>
            <w:tcW w:w="3808" w:type="dxa"/>
            <w:tcBorders>
              <w:top w:val="single" w:sz="12" w:space="0" w:color="000000"/>
              <w:left w:val="single" w:sz="4" w:space="0" w:color="000000"/>
            </w:tcBorders>
          </w:tcPr>
          <w:p>
            <w:pPr>
              <w:pStyle w:val="TableParagraph"/>
              <w:tabs>
                <w:tab w:pos="2385" w:val="left" w:leader="none"/>
              </w:tabs>
              <w:spacing w:line="373" w:lineRule="exact" w:before="47"/>
              <w:ind w:left="48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당해연도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>사용내역</w:t>
            </w:r>
          </w:p>
          <w:p>
            <w:pPr>
              <w:pStyle w:val="TableParagraph"/>
              <w:spacing w:line="298" w:lineRule="exact"/>
              <w:ind w:left="48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발생내역</w:t>
            </w:r>
          </w:p>
        </w:tc>
        <w:tc>
          <w:tcPr>
            <w:tcW w:w="1903" w:type="dxa"/>
            <w:tcBorders>
              <w:top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line="373" w:lineRule="exact" w:before="47"/>
              <w:ind w:left="405" w:right="402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발생내역</w:t>
            </w:r>
          </w:p>
          <w:p>
            <w:pPr>
              <w:pStyle w:val="TableParagraph"/>
              <w:spacing w:line="298" w:lineRule="exact"/>
              <w:ind w:left="405" w:right="40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합계</w:t>
            </w:r>
          </w:p>
        </w:tc>
        <w:tc>
          <w:tcPr>
            <w:tcW w:w="1909" w:type="dxa"/>
            <w:tcBorders>
              <w:top w:val="single" w:sz="12" w:space="0" w:color="000000"/>
              <w:left w:val="single" w:sz="4" w:space="0" w:color="000000"/>
            </w:tcBorders>
          </w:tcPr>
          <w:p>
            <w:pPr>
              <w:pStyle w:val="TableParagraph"/>
              <w:spacing w:before="15"/>
              <w:rPr>
                <w:rFonts w:ascii="Source Han Sans KR"/>
                <w:sz w:val="16"/>
              </w:rPr>
            </w:pPr>
          </w:p>
          <w:p>
            <w:pPr>
              <w:pStyle w:val="TableParagraph"/>
              <w:spacing w:line="379" w:lineRule="exact"/>
              <w:ind w:left="693" w:right="70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비고</w:t>
            </w:r>
          </w:p>
        </w:tc>
      </w:tr>
      <w:tr>
        <w:trPr>
          <w:trHeight w:val="415" w:hRule="atLeast"/>
        </w:trPr>
        <w:tc>
          <w:tcPr>
            <w:tcW w:w="190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315" w:lineRule="exact"/>
              <w:ind w:left="409" w:right="40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(A)</w:t>
            </w:r>
          </w:p>
        </w:tc>
        <w:tc>
          <w:tcPr>
            <w:tcW w:w="3808" w:type="dxa"/>
            <w:tcBorders>
              <w:left w:val="single" w:sz="4" w:space="0" w:color="000000"/>
            </w:tcBorders>
          </w:tcPr>
          <w:p>
            <w:pPr>
              <w:pStyle w:val="TableParagraph"/>
              <w:tabs>
                <w:tab w:pos="2724" w:val="left" w:leader="none"/>
              </w:tabs>
              <w:spacing w:line="315" w:lineRule="exact"/>
              <w:ind w:left="81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(B)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(C)</w:t>
            </w:r>
          </w:p>
        </w:tc>
        <w:tc>
          <w:tcPr>
            <w:tcW w:w="19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315" w:lineRule="exact"/>
              <w:ind w:left="407" w:right="402"/>
              <w:jc w:val="center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(D=A+B-</w:t>
            </w:r>
            <w:r>
              <w:rPr>
                <w:b/>
                <w:spacing w:val="-5"/>
                <w:sz w:val="20"/>
              </w:rPr>
              <w:t>C)</w:t>
            </w:r>
          </w:p>
        </w:tc>
        <w:tc>
          <w:tcPr>
            <w:tcW w:w="1909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623" w:hRule="atLeast"/>
        </w:trPr>
        <w:tc>
          <w:tcPr>
            <w:tcW w:w="1905" w:type="dxa"/>
            <w:tcBorders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61"/>
              <w:ind w:left="409" w:right="403"/>
              <w:jc w:val="center"/>
              <w:rPr>
                <w:rFonts w:ascii="Source Han Sans KR"/>
                <w:sz w:val="24"/>
              </w:rPr>
            </w:pPr>
            <w:r>
              <w:rPr>
                <w:rFonts w:ascii="Source Han Sans KR"/>
                <w:spacing w:val="-2"/>
                <w:sz w:val="24"/>
              </w:rPr>
              <w:t>8,884,085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12" w:space="0" w:color="000000"/>
            </w:tcBorders>
          </w:tcPr>
          <w:p>
            <w:pPr>
              <w:pStyle w:val="TableParagraph"/>
              <w:tabs>
                <w:tab w:pos="1904" w:val="left" w:leader="none"/>
              </w:tabs>
              <w:spacing w:before="61"/>
              <w:ind w:right="2"/>
              <w:jc w:val="center"/>
              <w:rPr>
                <w:rFonts w:ascii="Source Han Sans KR"/>
                <w:sz w:val="24"/>
              </w:rPr>
            </w:pPr>
            <w:r>
              <w:rPr>
                <w:rFonts w:ascii="Source Han Sans KR"/>
                <w:spacing w:val="-2"/>
                <w:sz w:val="24"/>
              </w:rPr>
              <w:t>1,363,824</w:t>
            </w:r>
            <w:r>
              <w:rPr>
                <w:rFonts w:ascii="Source Han Sans KR"/>
                <w:sz w:val="24"/>
              </w:rPr>
              <w:tab/>
            </w:r>
            <w:r>
              <w:rPr>
                <w:rFonts w:ascii="Source Han Sans KR"/>
                <w:spacing w:val="-2"/>
                <w:sz w:val="24"/>
              </w:rPr>
              <w:t>1,112,301</w:t>
            </w:r>
          </w:p>
        </w:tc>
        <w:tc>
          <w:tcPr>
            <w:tcW w:w="1903" w:type="dxa"/>
            <w:tcBorders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61"/>
              <w:ind w:left="407" w:right="402"/>
              <w:jc w:val="center"/>
              <w:rPr>
                <w:rFonts w:ascii="Source Han Sans KR"/>
                <w:sz w:val="24"/>
              </w:rPr>
            </w:pPr>
            <w:r>
              <w:rPr>
                <w:rFonts w:ascii="Source Han Sans KR"/>
                <w:spacing w:val="-2"/>
                <w:sz w:val="24"/>
              </w:rPr>
              <w:t>9,135,608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sectPr>
      <w:type w:val="continuous"/>
      <w:pgSz w:w="11900" w:h="16820"/>
      <w:pgMar w:top="1820" w:bottom="280" w:left="108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algun Gothic">
    <w:altName w:val="Malgun Gothic"/>
    <w:charset w:val="0"/>
    <w:family w:val="swiss"/>
    <w:pitch w:val="variable"/>
  </w:font>
  <w:font w:name="Source Han Sans KR">
    <w:altName w:val="Source Han Sans KR"/>
    <w:charset w:val="8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b/>
      <w:bCs/>
      <w:sz w:val="40"/>
      <w:szCs w:val="40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2014090</dc:creator>
  <dc:title>항공마일리지 발생 및 사용 내역</dc:title>
  <dcterms:created xsi:type="dcterms:W3CDTF">2023-08-04T02:59:41Z</dcterms:created>
  <dcterms:modified xsi:type="dcterms:W3CDTF">2023-08-04T02:59:41Z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2016-12-22T00:00:00Z</vt:filetime>
  </property>
  <property fmtid="{D5CDD505-2E9C-101B-9397-08002B2CF9AE}" pid="3" name="Creator">
    <vt:lpwstr>Hancom PDF 1.3.0.433</vt:lpwstr>
  </property>
  <property fmtid="{D5CDD505-2E9C-101B-9397-08002B2CF9AE}" pid="4" name="LastSaved">
    <vt:filetime>2023-08-04T00:00:00Z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1.3.0.433</vt:lpwstr>
  </property>
</Properties>
</file>